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77" w:rsidRPr="00762F77" w:rsidRDefault="00762F77" w:rsidP="00762F77">
      <w:pPr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proofErr w:type="spellStart"/>
      <w:r w:rsidRPr="00762F77">
        <w:rPr>
          <w:rFonts w:ascii="Times New Roman" w:hAnsi="Times New Roman" w:cs="Times New Roman"/>
          <w:sz w:val="28"/>
          <w:szCs w:val="24"/>
          <w:u w:val="single"/>
        </w:rPr>
        <w:t>Марышев</w:t>
      </w:r>
      <w:proofErr w:type="spellEnd"/>
      <w:r w:rsidRPr="00762F77">
        <w:rPr>
          <w:rFonts w:ascii="Times New Roman" w:hAnsi="Times New Roman" w:cs="Times New Roman"/>
          <w:sz w:val="28"/>
          <w:szCs w:val="24"/>
          <w:u w:val="single"/>
        </w:rPr>
        <w:t>, В. Леса республики закроют на две недели с небольшим [Текст]</w:t>
      </w:r>
      <w:proofErr w:type="gramStart"/>
      <w:r w:rsidRPr="00762F77">
        <w:rPr>
          <w:rFonts w:ascii="Times New Roman" w:hAnsi="Times New Roman" w:cs="Times New Roman"/>
          <w:sz w:val="28"/>
          <w:szCs w:val="24"/>
          <w:u w:val="single"/>
        </w:rPr>
        <w:t xml:space="preserve"> :</w:t>
      </w:r>
      <w:proofErr w:type="gramEnd"/>
      <w:r w:rsidRPr="00762F77">
        <w:rPr>
          <w:rFonts w:ascii="Times New Roman" w:hAnsi="Times New Roman" w:cs="Times New Roman"/>
          <w:sz w:val="28"/>
          <w:szCs w:val="24"/>
          <w:u w:val="single"/>
        </w:rPr>
        <w:t xml:space="preserve"> [мероприятия по противодействию и предотвращению лесных пожаров] / В. </w:t>
      </w:r>
      <w:proofErr w:type="spellStart"/>
      <w:r w:rsidRPr="00762F77">
        <w:rPr>
          <w:rFonts w:ascii="Times New Roman" w:hAnsi="Times New Roman" w:cs="Times New Roman"/>
          <w:sz w:val="28"/>
          <w:szCs w:val="24"/>
          <w:u w:val="single"/>
        </w:rPr>
        <w:t>Марышев</w:t>
      </w:r>
      <w:proofErr w:type="spellEnd"/>
      <w:r w:rsidRPr="00762F77">
        <w:rPr>
          <w:rFonts w:ascii="Times New Roman" w:hAnsi="Times New Roman" w:cs="Times New Roman"/>
          <w:sz w:val="28"/>
          <w:szCs w:val="24"/>
          <w:u w:val="single"/>
        </w:rPr>
        <w:t xml:space="preserve"> // </w:t>
      </w:r>
      <w:proofErr w:type="spellStart"/>
      <w:r w:rsidRPr="00762F77">
        <w:rPr>
          <w:rFonts w:ascii="Times New Roman" w:hAnsi="Times New Roman" w:cs="Times New Roman"/>
          <w:sz w:val="28"/>
          <w:szCs w:val="24"/>
          <w:u w:val="single"/>
        </w:rPr>
        <w:t>Мар</w:t>
      </w:r>
      <w:proofErr w:type="spellEnd"/>
      <w:r w:rsidRPr="00762F77">
        <w:rPr>
          <w:rFonts w:ascii="Times New Roman" w:hAnsi="Times New Roman" w:cs="Times New Roman"/>
          <w:sz w:val="28"/>
          <w:szCs w:val="24"/>
          <w:u w:val="single"/>
        </w:rPr>
        <w:t>. правда. – 2016. – 29 апреля. - С.3.</w:t>
      </w:r>
    </w:p>
    <w:p w:rsidR="00762F77" w:rsidRPr="00762F77" w:rsidRDefault="00762F77" w:rsidP="00762F77">
      <w:pPr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62F77" w:rsidRPr="00762F77" w:rsidRDefault="00762F77" w:rsidP="00762F77">
      <w:pPr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62F77">
        <w:rPr>
          <w:rFonts w:ascii="Times New Roman" w:hAnsi="Times New Roman" w:cs="Times New Roman"/>
          <w:b/>
          <w:sz w:val="28"/>
          <w:szCs w:val="24"/>
        </w:rPr>
        <w:t xml:space="preserve">Леса республики закроют на две недели с </w:t>
      </w:r>
      <w:proofErr w:type="gramStart"/>
      <w:r w:rsidRPr="00762F77">
        <w:rPr>
          <w:rFonts w:ascii="Times New Roman" w:hAnsi="Times New Roman" w:cs="Times New Roman"/>
          <w:b/>
          <w:sz w:val="28"/>
          <w:szCs w:val="24"/>
        </w:rPr>
        <w:t>небольшим</w:t>
      </w:r>
      <w:proofErr w:type="gramEnd"/>
    </w:p>
    <w:p w:rsidR="00762F77" w:rsidRPr="00762F77" w:rsidRDefault="00762F77" w:rsidP="00762F77">
      <w:pPr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62F77" w:rsidRPr="00762F77" w:rsidRDefault="00762F77" w:rsidP="00762F77">
      <w:pPr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62F77">
        <w:rPr>
          <w:rFonts w:ascii="Times New Roman" w:hAnsi="Times New Roman" w:cs="Times New Roman"/>
          <w:b/>
          <w:sz w:val="28"/>
          <w:szCs w:val="24"/>
        </w:rPr>
        <w:t>С 30 апреля по 15 мая в марийских лесах ограничиваются пребывание граждан и въезд транспортных средств. Это следует из постановления правительства республики.</w:t>
      </w:r>
    </w:p>
    <w:p w:rsidR="00762F77" w:rsidRPr="00762F77" w:rsidRDefault="00762F77" w:rsidP="00762F77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62F77">
        <w:rPr>
          <w:rFonts w:ascii="Times New Roman" w:hAnsi="Times New Roman" w:cs="Times New Roman"/>
          <w:sz w:val="28"/>
          <w:szCs w:val="24"/>
        </w:rPr>
        <w:t xml:space="preserve">Цель – свести к минимуму вероятность возникновения лесных пожаров, особенно во время майских праздников, когда она заметно возрастает. Ограничения будут действовать на территории 18 лесничеств, которые перечислены в приложении к документу. В частности, лесные дороги перекроют шлагбаумами, а на границах лесничеств установят предупредительные аншлаги. </w:t>
      </w:r>
    </w:p>
    <w:p w:rsidR="00762F77" w:rsidRPr="00762F77" w:rsidRDefault="00762F77" w:rsidP="00762F77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62F77">
        <w:rPr>
          <w:rFonts w:ascii="Times New Roman" w:hAnsi="Times New Roman" w:cs="Times New Roman"/>
          <w:sz w:val="28"/>
          <w:szCs w:val="24"/>
        </w:rPr>
        <w:t xml:space="preserve">Место разведения костра на землях </w:t>
      </w:r>
      <w:proofErr w:type="spellStart"/>
      <w:r w:rsidRPr="00762F77">
        <w:rPr>
          <w:rFonts w:ascii="Times New Roman" w:hAnsi="Times New Roman" w:cs="Times New Roman"/>
          <w:sz w:val="28"/>
          <w:szCs w:val="24"/>
        </w:rPr>
        <w:t>сельхозназначения</w:t>
      </w:r>
      <w:proofErr w:type="spellEnd"/>
      <w:r w:rsidRPr="00762F77">
        <w:rPr>
          <w:rFonts w:ascii="Times New Roman" w:hAnsi="Times New Roman" w:cs="Times New Roman"/>
          <w:sz w:val="28"/>
          <w:szCs w:val="24"/>
        </w:rPr>
        <w:t xml:space="preserve"> должно отстоять:</w:t>
      </w:r>
    </w:p>
    <w:p w:rsidR="00762F77" w:rsidRPr="00762F77" w:rsidRDefault="00762F77" w:rsidP="00762F77">
      <w:pPr>
        <w:jc w:val="both"/>
        <w:rPr>
          <w:rFonts w:ascii="Times New Roman" w:hAnsi="Times New Roman" w:cs="Times New Roman"/>
          <w:sz w:val="28"/>
          <w:szCs w:val="24"/>
        </w:rPr>
      </w:pPr>
      <w:r w:rsidRPr="00762F77">
        <w:rPr>
          <w:rFonts w:ascii="Times New Roman" w:hAnsi="Times New Roman" w:cs="Times New Roman"/>
          <w:sz w:val="28"/>
          <w:szCs w:val="24"/>
        </w:rPr>
        <w:t xml:space="preserve">- от ближайшего объекта (здания, сооружения и так далее) – на 50 м. </w:t>
      </w:r>
    </w:p>
    <w:p w:rsidR="00762F77" w:rsidRPr="00762F77" w:rsidRDefault="00762F77" w:rsidP="00762F77">
      <w:pPr>
        <w:jc w:val="both"/>
        <w:rPr>
          <w:rFonts w:ascii="Times New Roman" w:hAnsi="Times New Roman" w:cs="Times New Roman"/>
          <w:sz w:val="28"/>
          <w:szCs w:val="24"/>
        </w:rPr>
      </w:pPr>
      <w:r w:rsidRPr="00762F77">
        <w:rPr>
          <w:rFonts w:ascii="Times New Roman" w:hAnsi="Times New Roman" w:cs="Times New Roman"/>
          <w:sz w:val="28"/>
          <w:szCs w:val="24"/>
        </w:rPr>
        <w:t>- от лиственного леса или отдельно стоящих лиственных деревьев – 30 м.</w:t>
      </w:r>
    </w:p>
    <w:p w:rsidR="00762F77" w:rsidRPr="00762F77" w:rsidRDefault="00762F77" w:rsidP="00762F77">
      <w:pPr>
        <w:jc w:val="both"/>
        <w:rPr>
          <w:rFonts w:ascii="Times New Roman" w:hAnsi="Times New Roman" w:cs="Times New Roman"/>
          <w:sz w:val="28"/>
          <w:szCs w:val="24"/>
        </w:rPr>
      </w:pPr>
      <w:r w:rsidRPr="00762F77">
        <w:rPr>
          <w:rFonts w:ascii="Times New Roman" w:hAnsi="Times New Roman" w:cs="Times New Roman"/>
          <w:sz w:val="28"/>
          <w:szCs w:val="24"/>
        </w:rPr>
        <w:t>- от хвойного леса или отдельно растущих хвойных деревьев – на 100 м.</w:t>
      </w:r>
    </w:p>
    <w:p w:rsidR="00762F77" w:rsidRPr="00762F77" w:rsidRDefault="00762F77" w:rsidP="00762F77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62F77">
        <w:rPr>
          <w:rFonts w:ascii="Times New Roman" w:hAnsi="Times New Roman" w:cs="Times New Roman"/>
          <w:sz w:val="28"/>
          <w:szCs w:val="24"/>
        </w:rPr>
        <w:t>При разведении огня садоводами в специальных емкостях (мангалах, жаровнях):</w:t>
      </w:r>
    </w:p>
    <w:p w:rsidR="00762F77" w:rsidRPr="00762F77" w:rsidRDefault="00762F77" w:rsidP="00762F77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62F77">
        <w:rPr>
          <w:rFonts w:ascii="Times New Roman" w:hAnsi="Times New Roman" w:cs="Times New Roman"/>
          <w:sz w:val="28"/>
          <w:szCs w:val="24"/>
        </w:rPr>
        <w:t xml:space="preserve">- Расстояние до ближайших  объектов должно составлять не менее 5 м. </w:t>
      </w:r>
    </w:p>
    <w:p w:rsidR="00762F77" w:rsidRPr="00762F77" w:rsidRDefault="00762F77" w:rsidP="00762F77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62F77">
        <w:rPr>
          <w:rFonts w:ascii="Times New Roman" w:hAnsi="Times New Roman" w:cs="Times New Roman"/>
          <w:sz w:val="28"/>
          <w:szCs w:val="24"/>
        </w:rPr>
        <w:t xml:space="preserve">- Ширина зоны очистки от горючих материалов должна быть не менее 2 м вокруг емкости. </w:t>
      </w:r>
    </w:p>
    <w:p w:rsidR="00762F77" w:rsidRPr="00762F77" w:rsidRDefault="00762F77" w:rsidP="00762F77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62F77">
        <w:rPr>
          <w:rFonts w:ascii="Times New Roman" w:hAnsi="Times New Roman" w:cs="Times New Roman"/>
          <w:sz w:val="28"/>
          <w:szCs w:val="24"/>
        </w:rPr>
        <w:t xml:space="preserve">На время действия ограничений ЗАПРЕЩАЕТСЯ: </w:t>
      </w:r>
    </w:p>
    <w:p w:rsidR="00762F77" w:rsidRPr="00762F77" w:rsidRDefault="00762F77" w:rsidP="00762F7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62F77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Разводить в</w:t>
      </w:r>
      <w:r w:rsidRPr="00762F7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лесах костры.</w:t>
      </w:r>
    </w:p>
    <w:p w:rsidR="00762F77" w:rsidRPr="00762F77" w:rsidRDefault="00762F77" w:rsidP="00762F7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62F77">
        <w:rPr>
          <w:rFonts w:ascii="Times New Roman" w:eastAsia="Times New Roman" w:hAnsi="Times New Roman" w:cs="Times New Roman"/>
          <w:color w:val="000000"/>
          <w:sz w:val="28"/>
          <w:szCs w:val="24"/>
        </w:rPr>
        <w:t>- Выжигать сухую траву.</w:t>
      </w:r>
    </w:p>
    <w:p w:rsidR="00762F77" w:rsidRPr="00762F77" w:rsidRDefault="00762F77" w:rsidP="00762F77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62F77">
        <w:rPr>
          <w:rFonts w:ascii="Times New Roman" w:hAnsi="Times New Roman" w:cs="Times New Roman"/>
          <w:sz w:val="28"/>
          <w:szCs w:val="24"/>
        </w:rPr>
        <w:t xml:space="preserve">На время действия ограничений РАЗРЕШАЕТСЯ: </w:t>
      </w:r>
    </w:p>
    <w:p w:rsidR="00762F77" w:rsidRPr="00762F77" w:rsidRDefault="00762F77" w:rsidP="00762F7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62F77">
        <w:rPr>
          <w:rFonts w:ascii="Times New Roman" w:eastAsia="Times New Roman" w:hAnsi="Times New Roman" w:cs="Times New Roman"/>
          <w:color w:val="000000"/>
          <w:sz w:val="28"/>
          <w:szCs w:val="24"/>
        </w:rPr>
        <w:t>- Посещать расположенные в лесу лагеря, базы отдыха, оздоровительные учреждения, а также сады и дачи.</w:t>
      </w:r>
    </w:p>
    <w:p w:rsidR="00762F77" w:rsidRDefault="00762F77" w:rsidP="00762F7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62F77">
        <w:rPr>
          <w:rFonts w:ascii="Times New Roman" w:eastAsia="Times New Roman" w:hAnsi="Times New Roman" w:cs="Times New Roman"/>
          <w:color w:val="000000"/>
          <w:sz w:val="28"/>
          <w:szCs w:val="24"/>
        </w:rPr>
        <w:t>- Ездить по автодорогам общего пользования.</w:t>
      </w:r>
    </w:p>
    <w:p w:rsidR="0068415D" w:rsidRPr="00762F77" w:rsidRDefault="00762F77" w:rsidP="00762F7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62F77">
        <w:rPr>
          <w:rFonts w:ascii="Times New Roman" w:eastAsia="Times New Roman" w:hAnsi="Times New Roman" w:cs="Times New Roman"/>
          <w:color w:val="000000"/>
          <w:sz w:val="28"/>
          <w:szCs w:val="24"/>
        </w:rPr>
        <w:t>- Вести лесопользование согласно договорам, заключенным с Министерством лесного и охотничьего хозяйства Марий Эл.</w:t>
      </w:r>
    </w:p>
    <w:sectPr w:rsidR="0068415D" w:rsidRPr="00762F77" w:rsidSect="0068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2F77"/>
    <w:rsid w:val="0068415D"/>
    <w:rsid w:val="0076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2017-11-28T11:53:00Z</dcterms:created>
  <dcterms:modified xsi:type="dcterms:W3CDTF">2017-11-28T11:54:00Z</dcterms:modified>
</cp:coreProperties>
</file>